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35" w:rsidRDefault="00543835" w:rsidP="00543835">
      <w:pPr>
        <w:jc w:val="center"/>
        <w:rPr>
          <w:rFonts w:ascii="Times New Roman" w:hAnsi="Times New Roman"/>
          <w:b/>
          <w:sz w:val="72"/>
          <w:szCs w:val="72"/>
        </w:rPr>
      </w:pPr>
      <w:r w:rsidRPr="00543835">
        <w:rPr>
          <w:rFonts w:ascii="Times New Roman" w:hAnsi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D1" w:rsidRPr="00543835" w:rsidRDefault="00C67BD1" w:rsidP="00543835">
      <w:pPr>
        <w:jc w:val="center"/>
        <w:rPr>
          <w:rFonts w:ascii="Times New Roman" w:hAnsi="Times New Roman"/>
          <w:b/>
          <w:sz w:val="72"/>
          <w:szCs w:val="72"/>
        </w:rPr>
      </w:pPr>
      <w:r w:rsidRPr="00543835">
        <w:rPr>
          <w:rFonts w:ascii="Times New Roman" w:hAnsi="Times New Roman"/>
          <w:b/>
          <w:sz w:val="72"/>
          <w:szCs w:val="72"/>
        </w:rPr>
        <w:t>ПОТЕХИН ВАСИЛИЙ ГАВРИЛОВИЧ</w:t>
      </w:r>
    </w:p>
    <w:p w:rsidR="00C67BD1" w:rsidRPr="00543835" w:rsidRDefault="00C67BD1" w:rsidP="00543835">
      <w:pPr>
        <w:jc w:val="center"/>
        <w:rPr>
          <w:rFonts w:ascii="Times New Roman" w:hAnsi="Times New Roman"/>
          <w:b/>
          <w:sz w:val="72"/>
          <w:szCs w:val="72"/>
        </w:rPr>
      </w:pPr>
      <w:r w:rsidRPr="00543835">
        <w:rPr>
          <w:rFonts w:ascii="Times New Roman" w:hAnsi="Times New Roman"/>
          <w:b/>
          <w:sz w:val="72"/>
          <w:szCs w:val="72"/>
        </w:rPr>
        <w:t>Дата рождения</w:t>
      </w:r>
    </w:p>
    <w:p w:rsidR="00C67BD1" w:rsidRPr="00543835" w:rsidRDefault="00C67BD1" w:rsidP="00543835">
      <w:pPr>
        <w:jc w:val="center"/>
        <w:rPr>
          <w:rFonts w:ascii="Times New Roman" w:hAnsi="Times New Roman"/>
          <w:sz w:val="72"/>
          <w:szCs w:val="72"/>
        </w:rPr>
      </w:pPr>
      <w:r w:rsidRPr="00543835">
        <w:rPr>
          <w:rFonts w:ascii="Times New Roman" w:hAnsi="Times New Roman"/>
          <w:sz w:val="72"/>
          <w:szCs w:val="72"/>
        </w:rPr>
        <w:t>1913г.р.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рождения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призыва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призыва</w:t>
      </w:r>
    </w:p>
    <w:p w:rsidR="00C67BD1" w:rsidRPr="00C67BD1" w:rsidRDefault="00C67BD1" w:rsidP="00C67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Емельяновский РВК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военного билета</w:t>
      </w:r>
    </w:p>
    <w:p w:rsidR="00C67BD1" w:rsidRPr="00C67BD1" w:rsidRDefault="00C67BD1" w:rsidP="00C67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ЛХ-376380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Воинское звание</w:t>
      </w:r>
    </w:p>
    <w:p w:rsidR="00C67BD1" w:rsidRDefault="00C67BD1" w:rsidP="00C67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Сержант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сведения</w:t>
      </w:r>
    </w:p>
    <w:p w:rsidR="00C67BD1" w:rsidRDefault="00C67BD1" w:rsidP="00C67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41-я танковая бригада, командир башенных стрелков</w:t>
      </w:r>
    </w:p>
    <w:p w:rsidR="00C67BD1" w:rsidRDefault="00C67BD1" w:rsidP="00C67B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Боевые награды </w:t>
      </w:r>
    </w:p>
    <w:p w:rsidR="00C67BD1" w:rsidRPr="00C67BD1" w:rsidRDefault="00C67BD1" w:rsidP="00C67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Медаль «За победу над Японией» удостоверение № 457858-Б</w:t>
      </w:r>
      <w:bookmarkStart w:id="0" w:name="_GoBack"/>
      <w:bookmarkEnd w:id="0"/>
    </w:p>
    <w:p w:rsidR="00AF6010" w:rsidRDefault="00543835">
      <w:r w:rsidRPr="00543835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5438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BD1"/>
    <w:rsid w:val="00543835"/>
    <w:rsid w:val="008F34AA"/>
    <w:rsid w:val="00AF6010"/>
    <w:rsid w:val="00C6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8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2</cp:revision>
  <dcterms:created xsi:type="dcterms:W3CDTF">2022-04-20T09:25:00Z</dcterms:created>
  <dcterms:modified xsi:type="dcterms:W3CDTF">2024-12-02T06:12:00Z</dcterms:modified>
</cp:coreProperties>
</file>