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39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89DAE7" wp14:editId="3D9FA629">
            <wp:extent cx="528638" cy="6000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8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947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947">
        <w:rPr>
          <w:rFonts w:ascii="Times New Roman" w:eastAsia="Times New Roman" w:hAnsi="Times New Roman" w:cs="Times New Roman"/>
          <w:sz w:val="28"/>
          <w:szCs w:val="28"/>
        </w:rPr>
        <w:t>АДМИНИСТРАЦИЯ МИНИНСКОГО СЕЛЬСОВЕТА</w:t>
      </w: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947">
        <w:rPr>
          <w:rFonts w:ascii="Times New Roman" w:eastAsia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94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3947" w:rsidRPr="00043947" w:rsidRDefault="00043947" w:rsidP="00043947">
      <w:pPr>
        <w:pStyle w:val="a3"/>
        <w:rPr>
          <w:szCs w:val="28"/>
        </w:rPr>
      </w:pPr>
      <w:r w:rsidRPr="00043947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8</w:t>
      </w:r>
      <w:r w:rsidRPr="00043947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11</w:t>
      </w:r>
      <w:r w:rsidRPr="00043947">
        <w:rPr>
          <w:rFonts w:eastAsia="Times New Roman"/>
          <w:szCs w:val="28"/>
          <w:lang w:eastAsia="ru-RU"/>
        </w:rPr>
        <w:t xml:space="preserve">.2024                                  </w:t>
      </w:r>
      <w:proofErr w:type="spellStart"/>
      <w:r w:rsidRPr="00043947">
        <w:rPr>
          <w:rFonts w:eastAsia="Times New Roman"/>
          <w:szCs w:val="28"/>
          <w:lang w:eastAsia="ru-RU"/>
        </w:rPr>
        <w:t>п.Минино</w:t>
      </w:r>
      <w:proofErr w:type="spellEnd"/>
      <w:r w:rsidRPr="00043947">
        <w:rPr>
          <w:rFonts w:eastAsia="Times New Roman"/>
          <w:szCs w:val="28"/>
          <w:lang w:eastAsia="ru-RU"/>
        </w:rPr>
        <w:t xml:space="preserve">                                     №  </w:t>
      </w:r>
      <w:r w:rsidRPr="00043947">
        <w:rPr>
          <w:rFonts w:eastAsia="Times New Roman"/>
          <w:szCs w:val="28"/>
          <w:u w:val="single"/>
          <w:lang w:eastAsia="ru-RU"/>
        </w:rPr>
        <w:t xml:space="preserve"> </w:t>
      </w:r>
      <w:r w:rsidR="001308C9">
        <w:rPr>
          <w:rFonts w:eastAsia="Times New Roman"/>
          <w:szCs w:val="28"/>
          <w:u w:val="single"/>
          <w:lang w:eastAsia="ru-RU"/>
        </w:rPr>
        <w:t>449</w:t>
      </w:r>
    </w:p>
    <w:p w:rsidR="007260CF" w:rsidRPr="007260CF" w:rsidRDefault="00043947" w:rsidP="007260CF">
      <w:pPr>
        <w:shd w:val="clear" w:color="auto" w:fill="FFFFFF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260CF"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Порядка подвоза питьевой воды населению 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  </w:t>
      </w:r>
    </w:p>
    <w:p w:rsidR="009762B3" w:rsidRDefault="007260CF" w:rsidP="00976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976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9 статьи 7 Федерального закона от 7 декабря 2011 года № 416-ФЗ «О водоснабжении и водоотведении»,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Федерации», </w:t>
      </w:r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Мининского</w:t>
      </w:r>
      <w:proofErr w:type="spellEnd"/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питьевой водой граждан, проживающих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Мининского</w:t>
      </w:r>
      <w:proofErr w:type="spellEnd"/>
      <w:r w:rsidR="0004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04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="0004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обеспеченных централизованным водоснабжением,</w:t>
      </w:r>
      <w:r w:rsidR="00043947" w:rsidRPr="00043947">
        <w:t xml:space="preserve"> </w:t>
      </w:r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Утвердить Порядок подвоза питьевой воды населению </w:t>
      </w:r>
      <w:proofErr w:type="spellStart"/>
      <w:r w:rsidR="0004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Мининского</w:t>
      </w:r>
      <w:proofErr w:type="spellEnd"/>
      <w:r w:rsidR="0004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04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="0004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 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7260CF" w:rsidRPr="007260CF" w:rsidRDefault="007260CF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Определить в качестве гарантирующей организации, осуществляющей подвоз питьевой воды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Мининского</w:t>
      </w:r>
      <w:proofErr w:type="spellEnd"/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 w:rsidR="00043947" w:rsidRP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«Эталон-Сити»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439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Эталон-Сити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260CF" w:rsidRPr="007260CF" w:rsidRDefault="00043947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Поручить гарантирующей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Эталон-Сити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утверждение 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подвоз питьевой воды.</w:t>
      </w:r>
    </w:p>
    <w:p w:rsidR="00043947" w:rsidRPr="000736A0" w:rsidRDefault="00043947" w:rsidP="00F94C33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4394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043947" w:rsidRPr="000736A0" w:rsidRDefault="00043947" w:rsidP="00F94C33">
      <w:pPr>
        <w:pStyle w:val="a3"/>
        <w:numPr>
          <w:ilvl w:val="0"/>
          <w:numId w:val="2"/>
        </w:numPr>
        <w:ind w:left="0" w:firstLine="709"/>
        <w:rPr>
          <w:b/>
          <w:bCs/>
        </w:rPr>
      </w:pPr>
      <w:r w:rsidRPr="000736A0">
        <w:t>Постановление подлежит опубликованию в газете «</w:t>
      </w:r>
      <w:proofErr w:type="spellStart"/>
      <w:r w:rsidRPr="000736A0">
        <w:t>Мининский</w:t>
      </w:r>
      <w:proofErr w:type="spellEnd"/>
      <w:r w:rsidRPr="000736A0">
        <w:t xml:space="preserve"> вестник», а также размещению на официальном сайте </w:t>
      </w:r>
      <w:proofErr w:type="spellStart"/>
      <w:r>
        <w:t>Мининского</w:t>
      </w:r>
      <w:proofErr w:type="spellEnd"/>
      <w:r w:rsidRPr="000736A0">
        <w:t xml:space="preserve"> сельсовета </w:t>
      </w:r>
      <w:proofErr w:type="spellStart"/>
      <w:r w:rsidRPr="000736A0">
        <w:t>Емельяновского</w:t>
      </w:r>
      <w:proofErr w:type="spellEnd"/>
      <w:r w:rsidRPr="000736A0">
        <w:t xml:space="preserve"> района Красноярского края</w:t>
      </w:r>
      <w:r w:rsidR="009762B3">
        <w:t>.</w:t>
      </w:r>
    </w:p>
    <w:p w:rsidR="00043947" w:rsidRPr="000736A0" w:rsidRDefault="00043947" w:rsidP="00F94C33">
      <w:pPr>
        <w:pStyle w:val="a3"/>
        <w:numPr>
          <w:ilvl w:val="0"/>
          <w:numId w:val="2"/>
        </w:numPr>
        <w:ind w:left="0" w:firstLine="709"/>
        <w:rPr>
          <w:b/>
          <w:bCs/>
        </w:rPr>
      </w:pPr>
      <w:r w:rsidRPr="000736A0">
        <w:t>Настоящее постановление вступает в силу в день, следующий за днем его официального опубликования.</w:t>
      </w:r>
    </w:p>
    <w:p w:rsidR="00043947" w:rsidRDefault="00043947" w:rsidP="00043947">
      <w:pPr>
        <w:pStyle w:val="a3"/>
      </w:pPr>
    </w:p>
    <w:p w:rsidR="00043947" w:rsidRPr="00BF3D27" w:rsidRDefault="00043947" w:rsidP="00043947">
      <w:pPr>
        <w:pStyle w:val="a3"/>
      </w:pPr>
      <w:r>
        <w:t xml:space="preserve">Глава сельсовета                              </w:t>
      </w:r>
      <w:r w:rsidR="00F94C33">
        <w:t xml:space="preserve">     </w:t>
      </w:r>
      <w:r>
        <w:t xml:space="preserve">                                             И.И. </w:t>
      </w:r>
      <w:proofErr w:type="spellStart"/>
      <w:r>
        <w:t>Кольман</w:t>
      </w:r>
      <w:proofErr w:type="spellEnd"/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982"/>
        <w:gridCol w:w="5812"/>
      </w:tblGrid>
      <w:tr w:rsidR="007260CF" w:rsidRPr="007260CF" w:rsidTr="00B226F2"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CF" w:rsidRPr="007260CF" w:rsidRDefault="007260CF" w:rsidP="009762B3">
            <w:pPr>
              <w:spacing w:after="0" w:line="276" w:lineRule="atLeast"/>
              <w:ind w:righ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CF" w:rsidRPr="007260CF" w:rsidRDefault="007260CF" w:rsidP="007260CF">
            <w:pPr>
              <w:spacing w:after="0" w:line="276" w:lineRule="atLeast"/>
              <w:ind w:righ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CF" w:rsidRPr="007260CF" w:rsidRDefault="007260CF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7260CF" w:rsidRPr="007260CF" w:rsidRDefault="007260CF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260CF" w:rsidRPr="007260CF" w:rsidRDefault="00043947" w:rsidP="007260CF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7260CF" w:rsidRPr="007260CF" w:rsidRDefault="007260CF" w:rsidP="00043947">
            <w:pPr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4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448 </w:t>
            </w: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4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18.11.2024г</w:t>
            </w:r>
            <w:r w:rsidRPr="0072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260CF" w:rsidRPr="007260CF" w:rsidRDefault="007260CF" w:rsidP="007260CF">
      <w:pPr>
        <w:shd w:val="clear" w:color="auto" w:fill="FFFFFF"/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260CF" w:rsidRPr="00B226F2" w:rsidRDefault="007260CF" w:rsidP="00B226F2">
      <w:pPr>
        <w:shd w:val="clear" w:color="auto" w:fill="FFFFFF"/>
        <w:spacing w:after="0" w:line="240" w:lineRule="auto"/>
        <w:ind w:right="-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0CF" w:rsidRPr="00B226F2" w:rsidRDefault="007260CF" w:rsidP="00B226F2">
      <w:pPr>
        <w:shd w:val="clear" w:color="auto" w:fill="FFFFFF"/>
        <w:spacing w:after="0" w:line="240" w:lineRule="auto"/>
        <w:ind w:right="-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260CF" w:rsidRPr="00B226F2" w:rsidRDefault="007260CF" w:rsidP="00B226F2">
      <w:pPr>
        <w:shd w:val="clear" w:color="auto" w:fill="FFFFFF"/>
        <w:spacing w:after="0" w:line="240" w:lineRule="auto"/>
        <w:ind w:right="-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подвоза питьевой воды населению </w:t>
      </w:r>
      <w:proofErr w:type="spellStart"/>
      <w:r w:rsidR="00B226F2" w:rsidRPr="00B2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Мининского</w:t>
      </w:r>
      <w:proofErr w:type="spellEnd"/>
      <w:r w:rsidR="00B226F2" w:rsidRPr="00B2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="00B226F2" w:rsidRPr="00B2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Емельяновского</w:t>
      </w:r>
      <w:proofErr w:type="spellEnd"/>
      <w:r w:rsidR="00B226F2" w:rsidRPr="00B2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Красноярского края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260CF" w:rsidRPr="007260CF" w:rsidRDefault="007260CF" w:rsidP="00F94C33">
      <w:pPr>
        <w:shd w:val="clear" w:color="auto" w:fill="FFFFFF"/>
        <w:spacing w:after="0" w:line="240" w:lineRule="auto"/>
        <w:ind w:left="1080" w:right="-7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                  Общие положения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Настоящий Порядок вводится с целью организации холодного водоснабжения путем подвоза питьевой воды населению </w:t>
      </w:r>
      <w:proofErr w:type="spellStart"/>
      <w:r w:rsidR="00B22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Мининского</w:t>
      </w:r>
      <w:proofErr w:type="spellEnd"/>
      <w:r w:rsidR="00B22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B22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="00B22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проживающему в жилых домах, не подключенных к  централизованной системе холодного водоснабжения и нецентрализованной системе холодного водоснабжения.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        Порядок регулирует отношения между абонентами и 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 «Эталон-Сити»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«Эталон-Сити»)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оказания услуг по подвозу питьевой воды.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      Настоящий Порядок разработан в соответствии с: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7 декабря 2011 года № 416-ФЗ «О водоснабжении и водоотведении»;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58"/>
      <w:bookmarkEnd w:id="1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30 марта 1999 года № 52-ФЗ «О санитарно-эпидемиологическом благополучии населения»;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59"/>
      <w:bookmarkEnd w:id="2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60"/>
      <w:bookmarkEnd w:id="3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13 мая 2013 года № 406 «О гос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ударственном регулировании тарифов в сфере водоснабжения и водоотведения»;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61"/>
      <w:bookmarkEnd w:id="4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Российской Федерации от 28 января 2021 года № 3.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62"/>
      <w:bookmarkEnd w:id="5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      В настоящем Порядке применяются следующие понятия: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абоненты - население </w:t>
      </w:r>
      <w:proofErr w:type="spellStart"/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Мининского</w:t>
      </w:r>
      <w:proofErr w:type="spellEnd"/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пользующееся привозной питьевой водой для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коммунально-бытовых нужд и не использующие воду для осуществления коммерческой деятельности;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питьевая вода - вода, за исключением бутилированной питьевой воды, предназначен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для питья, приготовления пищи и других хозяйственно-бытовых нужд населения, а так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для производства пищевой продукции.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        Настоящий Порядок предусматривает: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абонентов на предоставление им услуги надлежащего качества и в установленные сроки, на получение информации о предоставлении услуги;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взаимоотношения между абонентами, пользующихся привозной водой и 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«Эталон-Сити»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подвоз воды населению </w:t>
      </w:r>
      <w:proofErr w:type="spellStart"/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Мининского</w:t>
      </w:r>
      <w:proofErr w:type="spellEnd"/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отпускаемой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осуществления расчетов за подвоз воды.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        Споры между </w:t>
      </w:r>
      <w:proofErr w:type="spellStart"/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gramStart"/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О«</w:t>
      </w:r>
      <w:proofErr w:type="gramEnd"/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</w:t>
      </w:r>
      <w:proofErr w:type="spellEnd"/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абонентом решаются в установленном законом порядке.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72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F94C33">
      <w:pPr>
        <w:shd w:val="clear" w:color="auto" w:fill="FFFFFF"/>
        <w:spacing w:after="0" w:line="240" w:lineRule="auto"/>
        <w:ind w:left="1080" w:right="-7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               Условия оказания услуги по подвозу воды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        Для осуществления подвоза воды населению </w:t>
      </w:r>
      <w:proofErr w:type="spellStart"/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Мининского</w:t>
      </w:r>
      <w:proofErr w:type="spellEnd"/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="0002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транспортом 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«Эталон-Сити»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абоненту необходимо подать заявку в </w:t>
      </w:r>
      <w:r w:rsidR="0002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«Эталон-Сити»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к настоящему Порядку, для заключения договора на подвоз воды. К заявке прилагаются следующие документы: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паспорта гражданина Российской Федерации - собственника (нанимателя) жилого помещения;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количестве фактически проживающих в жилом доме (квартире);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количестве питьевой воды, которую необходимо доставить потребителю единовременно;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78"/>
      <w:bookmarkStart w:id="7" w:name="bookmark79"/>
      <w:bookmarkEnd w:id="6"/>
      <w:bookmarkEnd w:id="7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контактный телефон.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       Договор на подвоз воды заключается только с собственниками и (или) нанимателями жилых помещений при предъявлении соответствующих документов. Объем подвозимой воды определяется в соответствии с заявкой.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норма потребления в соответствии с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 составляет 54 литра воды на одного человека в сутки.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       На основании договора, начиная с даты его заключения, абоненту производится подвоз воды с пе</w:t>
      </w:r>
      <w:r w:rsidR="00657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риодичностью, согласно графику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       Абонент производит оплату по факту за поставляемый ресурс.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        В случае превышения фактического среднемесячного объема подвозимой воды над установленной договором, организация вправе производить корректировку объема подвоза в сторону уменьшения.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         Для оказания населению </w:t>
      </w:r>
      <w:proofErr w:type="spellStart"/>
      <w:r w:rsidR="0016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Мининского</w:t>
      </w:r>
      <w:proofErr w:type="spellEnd"/>
      <w:r w:rsidR="0016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16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="0016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</w:t>
      </w:r>
      <w:r w:rsidR="00165983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подвозу воды 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«Эталон-Сити»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72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доставку питьевой воды в специальных автоцистернах;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72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спецтехнику в исправном состоянии;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 соответствие с утвержденным графиком дезинфекцию и промывку автоцистерн, осуществляющих транспортировку питьевой воды населению;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подвоз питьевой воды населению в сроки, определенные графиком подвоза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подъезд автоцистерны производить строго до границы разграничения (без заезда на частную собственность).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оповещать абонента о невозможности доставки питьевой воды в соответствии с утвержденным графиком и о причинах невыполнения графика. В случае если вода не доставлена абоненту по причине от него независящей, необходимо информировать абонента о новых сроках подвоза воды (в официальных группах в социальных сетях и пр.). Подвоз воды производится исходя из технической возможности;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качество питьевой воды, доставляемой населению спецтранспортом, в соответствии с требованиями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        Для получения услуги по подвозу воды на коммунально-бытовые нужды абоненту необходимо: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наличие на домах (участках) знаков дополнительной информации (табличек), описывающих местоположение объекта;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подъездные пути к домам (участкам) в удовлетворительном и безопасном для выполнения работ состоянии (расчищены, не затоплены, не загромождены и т.д.);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необходимый объем емкостей запаса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предоставить в 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«Эталон-Сити»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вместимости емкостей запаса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беспрепятственный доступ персонала 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«Эталон-Сити»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заливку воды, к емкостям запаса воды (отсутствие собак, расстояние от места подъезда спецтехники до емкости запаса должно быть не более 15 м);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присутствие абонента (или совершеннолетнего представителя абонента) в период завоза питьевой воды;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прием питьевой воды в вымытые и очищенные емкости;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извещать 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«Эталон-Сити»</w:t>
      </w:r>
      <w:r w:rsidR="00165983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номеров контактных телефонов и о подключении к централизованной системе холодного водоснабжения.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89353D">
      <w:pPr>
        <w:shd w:val="clear" w:color="auto" w:fill="FFFFFF"/>
        <w:spacing w:after="0" w:line="240" w:lineRule="auto"/>
        <w:ind w:left="1080" w:right="-7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           Временное ограничение услуги по подвозу воды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3.1.         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«Эталон-Сити»</w:t>
      </w:r>
      <w:r w:rsidR="00165983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приостановить подвоз питьевой воды в следующих случаях: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подъездные пути находятся в неудовлетворительном состоянии и не соответствуют требованиям безопасности (не прочищены, затоплены, загромождены, недостаточная ширина для проезда спецтехники и т.д.);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обеспечен доступ персонала 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«Эталон-Сити»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емкостям запаса воды (наличие собак, расстояние от емкости до места подъезда спецтехники более 15 м);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абонента;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оплачена услуга по подвозу воды.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    После уведомления абонентом об устранении вышеперечисленных причин, доставка воды будет произведена в соответствии с графиком.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116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116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1160"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bookmark116"/>
      <w:bookmarkStart w:id="9" w:name="bookmark115"/>
      <w:bookmarkStart w:id="10" w:name="bookmark114"/>
      <w:bookmarkEnd w:id="8"/>
      <w:bookmarkEnd w:id="9"/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983" w:rsidRDefault="00165983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B6" w:rsidRDefault="00202DB6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B6" w:rsidRDefault="00202DB6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B6" w:rsidRDefault="00202DB6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B6" w:rsidRDefault="00202DB6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DB6" w:rsidRDefault="00202DB6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10"/>
    <w:p w:rsidR="007260CF" w:rsidRPr="007260CF" w:rsidRDefault="007260CF" w:rsidP="00726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CF" w:rsidRPr="007260CF" w:rsidRDefault="007260CF" w:rsidP="0016598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7260CF" w:rsidRPr="007260CF" w:rsidRDefault="007260CF" w:rsidP="0016598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 подвоза питьевой воды</w:t>
      </w:r>
    </w:p>
    <w:p w:rsidR="007260CF" w:rsidRPr="007260CF" w:rsidRDefault="007260CF" w:rsidP="0016598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населению </w:t>
      </w:r>
      <w:proofErr w:type="spellStart"/>
      <w:r w:rsidR="0016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Мининского</w:t>
      </w:r>
      <w:proofErr w:type="spellEnd"/>
      <w:r w:rsidR="0016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16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</w:t>
      </w:r>
      <w:proofErr w:type="spellEnd"/>
      <w:r w:rsidR="0016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983" w:rsidRPr="007260CF" w:rsidRDefault="00165983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«Эталон-Сити»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потребителя (ФИО) 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домовладения: ___________________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65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165983" w:rsidRDefault="007260CF" w:rsidP="00165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7260CF" w:rsidRPr="007260CF" w:rsidRDefault="007260CF" w:rsidP="00165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подвоз питьевой воды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осуществить доставку (подвоз) холодной питьевой воды для обеспечения лич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нужд моей семьи по адресу: __________________________________________________________________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фактически проживающих по указанному адресу: _____ чел.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количество питьевой воды при </w:t>
      </w:r>
      <w:r w:rsidR="00165983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</w:t>
      </w: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поставке:____ </w:t>
      </w:r>
      <w:proofErr w:type="gramStart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 копии документов: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left="7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Копия паспорта собственника (нанимателя) домовладения.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«___» ____________202_г.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0CF" w:rsidRPr="007260CF" w:rsidRDefault="007260CF" w:rsidP="007260CF">
      <w:pPr>
        <w:shd w:val="clear" w:color="auto" w:fill="FFFFFF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__________                                               ________________________</w:t>
      </w:r>
    </w:p>
    <w:p w:rsidR="007260CF" w:rsidRPr="007260CF" w:rsidRDefault="00165983" w:rsidP="007260CF">
      <w:pPr>
        <w:shd w:val="clear" w:color="auto" w:fill="FFFFFF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="007260CF" w:rsidRPr="007260C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                                                    (расшифровка подписи)</w:t>
      </w:r>
    </w:p>
    <w:p w:rsidR="006E70D8" w:rsidRPr="007260CF" w:rsidRDefault="006E70D8">
      <w:pPr>
        <w:rPr>
          <w:rFonts w:ascii="Times New Roman" w:hAnsi="Times New Roman" w:cs="Times New Roman"/>
          <w:sz w:val="28"/>
          <w:szCs w:val="28"/>
        </w:rPr>
      </w:pPr>
    </w:p>
    <w:sectPr w:rsidR="006E70D8" w:rsidRPr="0072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04BC"/>
    <w:multiLevelType w:val="hybridMultilevel"/>
    <w:tmpl w:val="5B2614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06AD2"/>
    <w:multiLevelType w:val="hybridMultilevel"/>
    <w:tmpl w:val="09CE6BE0"/>
    <w:lvl w:ilvl="0" w:tplc="F990A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2F"/>
    <w:rsid w:val="00020535"/>
    <w:rsid w:val="00043947"/>
    <w:rsid w:val="001308C9"/>
    <w:rsid w:val="00165983"/>
    <w:rsid w:val="00202DB6"/>
    <w:rsid w:val="00657469"/>
    <w:rsid w:val="006E70D8"/>
    <w:rsid w:val="007260CF"/>
    <w:rsid w:val="007A52DC"/>
    <w:rsid w:val="0089353D"/>
    <w:rsid w:val="009762B3"/>
    <w:rsid w:val="009D632F"/>
    <w:rsid w:val="009E0D4F"/>
    <w:rsid w:val="00B226F2"/>
    <w:rsid w:val="00E83575"/>
    <w:rsid w:val="00F9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ЕАМБУЛА"/>
    <w:basedOn w:val="a4"/>
    <w:link w:val="a5"/>
    <w:autoRedefine/>
    <w:qFormat/>
    <w:rsid w:val="00043947"/>
    <w:pPr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ПРЕАМБУЛА Знак"/>
    <w:basedOn w:val="a0"/>
    <w:link w:val="a3"/>
    <w:rsid w:val="00043947"/>
    <w:rPr>
      <w:rFonts w:ascii="Times New Roman" w:hAnsi="Times New Roman" w:cs="Times New Roman"/>
      <w:sz w:val="28"/>
    </w:rPr>
  </w:style>
  <w:style w:type="paragraph" w:styleId="a6">
    <w:name w:val="Body Text"/>
    <w:basedOn w:val="a"/>
    <w:link w:val="a7"/>
    <w:uiPriority w:val="1"/>
    <w:qFormat/>
    <w:rsid w:val="00043947"/>
    <w:pPr>
      <w:widowControl w:val="0"/>
      <w:autoSpaceDE w:val="0"/>
      <w:autoSpaceDN w:val="0"/>
      <w:spacing w:after="0" w:line="240" w:lineRule="auto"/>
      <w:ind w:left="453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0439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0439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4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9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43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ЕАМБУЛА"/>
    <w:basedOn w:val="a4"/>
    <w:link w:val="a5"/>
    <w:autoRedefine/>
    <w:qFormat/>
    <w:rsid w:val="00043947"/>
    <w:pPr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ПРЕАМБУЛА Знак"/>
    <w:basedOn w:val="a0"/>
    <w:link w:val="a3"/>
    <w:rsid w:val="00043947"/>
    <w:rPr>
      <w:rFonts w:ascii="Times New Roman" w:hAnsi="Times New Roman" w:cs="Times New Roman"/>
      <w:sz w:val="28"/>
    </w:rPr>
  </w:style>
  <w:style w:type="paragraph" w:styleId="a6">
    <w:name w:val="Body Text"/>
    <w:basedOn w:val="a"/>
    <w:link w:val="a7"/>
    <w:uiPriority w:val="1"/>
    <w:qFormat/>
    <w:rsid w:val="00043947"/>
    <w:pPr>
      <w:widowControl w:val="0"/>
      <w:autoSpaceDE w:val="0"/>
      <w:autoSpaceDN w:val="0"/>
      <w:spacing w:after="0" w:line="240" w:lineRule="auto"/>
      <w:ind w:left="453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0439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0439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4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9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43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6B19-19D4-40B9-A3A6-09F971AE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2</cp:revision>
  <dcterms:created xsi:type="dcterms:W3CDTF">2024-11-19T06:27:00Z</dcterms:created>
  <dcterms:modified xsi:type="dcterms:W3CDTF">2024-11-19T06:27:00Z</dcterms:modified>
</cp:coreProperties>
</file>