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7E" w:rsidRPr="0092227E" w:rsidRDefault="006B48D0" w:rsidP="006B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27E" w:rsidRPr="0092227E" w:rsidRDefault="00F83ED0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48">
        <w:rPr>
          <w:rFonts w:ascii="Times New Roman" w:hAnsi="Times New Roman" w:cs="Times New Roman"/>
          <w:b/>
          <w:sz w:val="28"/>
          <w:szCs w:val="28"/>
        </w:rPr>
        <w:t>20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>.</w:t>
      </w:r>
      <w:r w:rsidR="00014EC5">
        <w:rPr>
          <w:rFonts w:ascii="Times New Roman" w:hAnsi="Times New Roman" w:cs="Times New Roman"/>
          <w:b/>
          <w:sz w:val="28"/>
          <w:szCs w:val="28"/>
        </w:rPr>
        <w:t>03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>.20</w:t>
      </w:r>
      <w:r w:rsidR="00014EC5">
        <w:rPr>
          <w:rFonts w:ascii="Times New Roman" w:hAnsi="Times New Roman" w:cs="Times New Roman"/>
          <w:b/>
          <w:sz w:val="28"/>
          <w:szCs w:val="28"/>
        </w:rPr>
        <w:t>2</w:t>
      </w:r>
      <w:r w:rsidR="00451448">
        <w:rPr>
          <w:rFonts w:ascii="Times New Roman" w:hAnsi="Times New Roman" w:cs="Times New Roman"/>
          <w:b/>
          <w:sz w:val="28"/>
          <w:szCs w:val="28"/>
        </w:rPr>
        <w:t>3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п. </w:t>
      </w:r>
      <w:proofErr w:type="spellStart"/>
      <w:r w:rsidR="0092227E" w:rsidRPr="0092227E"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48D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B48D0">
        <w:rPr>
          <w:rFonts w:ascii="Times New Roman" w:hAnsi="Times New Roman" w:cs="Times New Roman"/>
          <w:b/>
          <w:sz w:val="28"/>
          <w:szCs w:val="28"/>
        </w:rPr>
        <w:t xml:space="preserve"> 29-107р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2530">
        <w:rPr>
          <w:rFonts w:ascii="Times New Roman" w:hAnsi="Times New Roman"/>
          <w:b/>
          <w:sz w:val="28"/>
          <w:szCs w:val="28"/>
        </w:rPr>
        <w:t xml:space="preserve">О передаче полномочий </w:t>
      </w:r>
      <w:proofErr w:type="spellStart"/>
      <w:r w:rsidRPr="00C12530">
        <w:rPr>
          <w:rFonts w:ascii="Times New Roman" w:hAnsi="Times New Roman"/>
          <w:b/>
          <w:sz w:val="28"/>
          <w:szCs w:val="28"/>
        </w:rPr>
        <w:t>Мининск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C1253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C12530">
        <w:rPr>
          <w:rFonts w:ascii="Times New Roman" w:hAnsi="Times New Roman"/>
          <w:b/>
          <w:sz w:val="28"/>
          <w:szCs w:val="28"/>
        </w:rPr>
        <w:t xml:space="preserve"> </w:t>
      </w:r>
    </w:p>
    <w:p w:rsid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12530"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 w:rsidRPr="00C125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C12530">
        <w:rPr>
          <w:rFonts w:ascii="Times New Roman" w:hAnsi="Times New Roman"/>
          <w:b/>
          <w:sz w:val="28"/>
          <w:szCs w:val="28"/>
        </w:rPr>
        <w:t>айона Красноярского края</w:t>
      </w:r>
      <w:r w:rsidR="006B48D0">
        <w:rPr>
          <w:rFonts w:ascii="Times New Roman" w:hAnsi="Times New Roman"/>
          <w:b/>
          <w:sz w:val="28"/>
          <w:szCs w:val="28"/>
        </w:rPr>
        <w:t>,</w:t>
      </w:r>
      <w:r w:rsidRPr="00C12530">
        <w:rPr>
          <w:rFonts w:ascii="Times New Roman" w:hAnsi="Times New Roman"/>
          <w:b/>
          <w:sz w:val="28"/>
          <w:szCs w:val="28"/>
        </w:rPr>
        <w:t xml:space="preserve"> </w:t>
      </w:r>
      <w:r w:rsidR="001D11C8">
        <w:rPr>
          <w:rFonts w:ascii="Times New Roman" w:hAnsi="Times New Roman"/>
          <w:b/>
          <w:sz w:val="28"/>
          <w:szCs w:val="28"/>
        </w:rPr>
        <w:t>в сфере</w:t>
      </w:r>
    </w:p>
    <w:p w:rsidR="00F76251" w:rsidRDefault="001D11C8" w:rsidP="00F76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76251" w:rsidRPr="0092227E">
        <w:rPr>
          <w:rFonts w:ascii="Times New Roman" w:hAnsi="Times New Roman" w:cs="Times New Roman"/>
          <w:b/>
          <w:sz w:val="28"/>
          <w:szCs w:val="28"/>
        </w:rPr>
        <w:t xml:space="preserve"> внешнего</w:t>
      </w:r>
      <w:r w:rsidR="00F7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251" w:rsidRPr="009222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014EC5" w:rsidRP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6B48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C5">
        <w:rPr>
          <w:rFonts w:ascii="Times New Roman" w:hAnsi="Times New Roman" w:cs="Times New Roman"/>
          <w:b/>
          <w:sz w:val="28"/>
          <w:szCs w:val="28"/>
        </w:rPr>
        <w:t>контрольно-счетному органу</w:t>
      </w:r>
    </w:p>
    <w:p w:rsidR="00F76251" w:rsidRPr="0092227E" w:rsidRDefault="00014EC5" w:rsidP="00F76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D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2227E" w:rsidRPr="0092227E" w:rsidRDefault="0092227E" w:rsidP="0092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27E" w:rsidRPr="0092227E" w:rsidRDefault="00C759D0" w:rsidP="0092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В соответствии  со статьями 142.5, 264.4 Бюджетного кодекса Российской Федерации, ст. 15 Федерального закона от 06.10.2003 г. № 131-ФЗ «Об общих принципах организации местного самоуправления в Российской Федерации», ч. 11 статьи 3 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Устава </w:t>
      </w:r>
      <w:proofErr w:type="spellStart"/>
      <w:r w:rsidR="0092227E" w:rsidRPr="0092227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92227E" w:rsidRPr="0092227E">
        <w:rPr>
          <w:rFonts w:ascii="Times New Roman" w:hAnsi="Times New Roman" w:cs="Times New Roman"/>
          <w:sz w:val="28"/>
          <w:szCs w:val="28"/>
        </w:rPr>
        <w:t xml:space="preserve"> сельсовета,  исходя из необходимости эффективного использования финансовых средств и в целях реализации полномочий поселения, </w:t>
      </w:r>
      <w:proofErr w:type="spellStart"/>
      <w:r w:rsidR="0092227E" w:rsidRPr="0092227E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92227E" w:rsidRPr="0092227E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2227E" w:rsidRPr="00C759D0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227E" w:rsidRDefault="0092227E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014EC5" w:rsidRPr="0092227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4EC5">
        <w:rPr>
          <w:rFonts w:ascii="Times New Roman" w:hAnsi="Times New Roman" w:cs="Times New Roman"/>
          <w:sz w:val="28"/>
          <w:szCs w:val="28"/>
        </w:rPr>
        <w:t>му</w:t>
      </w:r>
      <w:r w:rsidR="00014EC5" w:rsidRPr="0092227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4EC5">
        <w:rPr>
          <w:rFonts w:ascii="Times New Roman" w:hAnsi="Times New Roman" w:cs="Times New Roman"/>
          <w:sz w:val="28"/>
          <w:szCs w:val="28"/>
        </w:rPr>
        <w:t>у</w:t>
      </w:r>
      <w:r w:rsidR="00014EC5" w:rsidRPr="00922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</w:t>
      </w:r>
      <w:r w:rsidR="00014E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1C2E">
        <w:rPr>
          <w:rFonts w:ascii="Times New Roman" w:hAnsi="Times New Roman" w:cs="Times New Roman"/>
          <w:sz w:val="28"/>
          <w:szCs w:val="28"/>
        </w:rPr>
        <w:t>а</w:t>
      </w:r>
      <w:r w:rsidRPr="0092227E">
        <w:rPr>
          <w:rFonts w:ascii="Times New Roman" w:hAnsi="Times New Roman" w:cs="Times New Roman"/>
          <w:sz w:val="28"/>
          <w:szCs w:val="28"/>
        </w:rPr>
        <w:t xml:space="preserve"> </w:t>
      </w:r>
      <w:r w:rsidR="000E4CD2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2227E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625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2227E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0E4CD2">
        <w:rPr>
          <w:rFonts w:ascii="Times New Roman" w:hAnsi="Times New Roman" w:cs="Times New Roman"/>
          <w:sz w:val="28"/>
          <w:szCs w:val="28"/>
        </w:rPr>
        <w:t>, а именно:</w:t>
      </w:r>
    </w:p>
    <w:p w:rsidR="000E4CD2" w:rsidRPr="00B7080C" w:rsidRDefault="000E4CD2" w:rsidP="00B7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80C">
        <w:rPr>
          <w:rFonts w:ascii="Times New Roman" w:hAnsi="Times New Roman"/>
          <w:sz w:val="28"/>
          <w:szCs w:val="28"/>
        </w:rPr>
        <w:t>- экспертиза проектов бюджета поселения;</w:t>
      </w:r>
    </w:p>
    <w:p w:rsidR="000E4CD2" w:rsidRPr="00B7080C" w:rsidRDefault="000E4CD2" w:rsidP="00B7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80C">
        <w:rPr>
          <w:rFonts w:ascii="Times New Roman" w:hAnsi="Times New Roman"/>
          <w:sz w:val="28"/>
          <w:szCs w:val="28"/>
        </w:rPr>
        <w:t>- внешняя проверка годового отчета об исполнении бюджета поселения</w:t>
      </w:r>
    </w:p>
    <w:p w:rsidR="000E4CD2" w:rsidRPr="00B7080C" w:rsidRDefault="006B48D0" w:rsidP="006B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CD2" w:rsidRPr="00B7080C">
        <w:rPr>
          <w:rFonts w:ascii="Times New Roman" w:hAnsi="Times New Roman"/>
          <w:sz w:val="28"/>
          <w:szCs w:val="28"/>
        </w:rPr>
        <w:t>иные полномочия в сфере внеш</w:t>
      </w:r>
      <w:r>
        <w:rPr>
          <w:rFonts w:ascii="Times New Roman" w:hAnsi="Times New Roman"/>
          <w:sz w:val="28"/>
          <w:szCs w:val="28"/>
        </w:rPr>
        <w:t xml:space="preserve">него муниципального финансового </w:t>
      </w:r>
      <w:r w:rsidR="000E4CD2" w:rsidRPr="00B7080C">
        <w:rPr>
          <w:rFonts w:ascii="Times New Roman" w:hAnsi="Times New Roman"/>
          <w:sz w:val="28"/>
          <w:szCs w:val="28"/>
        </w:rPr>
        <w:t>контроля</w:t>
      </w:r>
      <w:r w:rsidR="00B7080C">
        <w:rPr>
          <w:rFonts w:ascii="Times New Roman" w:hAnsi="Times New Roman"/>
          <w:sz w:val="28"/>
          <w:szCs w:val="28"/>
        </w:rPr>
        <w:t xml:space="preserve">, </w:t>
      </w:r>
      <w:r w:rsidR="000E4CD2" w:rsidRPr="00B7080C">
        <w:rPr>
          <w:rFonts w:ascii="Times New Roman" w:hAnsi="Times New Roman"/>
          <w:sz w:val="28"/>
          <w:szCs w:val="28"/>
        </w:rPr>
        <w:t xml:space="preserve">установленные действующим законодательством. </w:t>
      </w:r>
    </w:p>
    <w:p w:rsidR="000E4CD2" w:rsidRDefault="00B7080C" w:rsidP="00B708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Pr="0092227E">
        <w:rPr>
          <w:rFonts w:ascii="Times New Roman" w:hAnsi="Times New Roman" w:cs="Times New Roman"/>
          <w:sz w:val="28"/>
          <w:szCs w:val="28"/>
        </w:rPr>
        <w:t xml:space="preserve">Полномочия передаются сроком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2227E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0C" w:rsidRPr="0092227E" w:rsidRDefault="00B7080C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Передача полномочий сопровождается соответствующим финансированием в форме иных межбюджетных трансфертов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размере 57 771,00 (пятьдесят семь тысяч семьсот семьдесят один рубль 00 коп.).</w:t>
      </w:r>
    </w:p>
    <w:p w:rsidR="0092227E" w:rsidRPr="0092227E" w:rsidRDefault="00B7080C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27E" w:rsidRPr="0092227E">
        <w:rPr>
          <w:rFonts w:ascii="Times New Roman" w:hAnsi="Times New Roman" w:cs="Times New Roman"/>
          <w:sz w:val="28"/>
          <w:szCs w:val="28"/>
        </w:rPr>
        <w:t>Утвердить Методику</w:t>
      </w:r>
      <w:r w:rsidR="00715836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</w:t>
      </w:r>
      <w:r w:rsidR="0092227E" w:rsidRPr="0092227E">
        <w:rPr>
          <w:rFonts w:ascii="Times New Roman" w:hAnsi="Times New Roman" w:cs="Times New Roman"/>
          <w:sz w:val="28"/>
          <w:szCs w:val="28"/>
        </w:rPr>
        <w:lastRenderedPageBreak/>
        <w:t>внешнего муниципального финансового контроля согласно приложению 1 к настоящему Решению.</w:t>
      </w:r>
    </w:p>
    <w:p w:rsidR="0092227E" w:rsidRPr="0092227E" w:rsidRDefault="0092227E" w:rsidP="00922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sz w:val="28"/>
          <w:szCs w:val="28"/>
        </w:rPr>
        <w:t xml:space="preserve">5. Утвердить Порядок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района согласно приложению 2 к настоящему Решению.</w:t>
      </w:r>
    </w:p>
    <w:p w:rsidR="006B48D0" w:rsidRPr="006B48D0" w:rsidRDefault="0092227E" w:rsidP="006B48D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227E">
        <w:rPr>
          <w:rFonts w:ascii="Times New Roman" w:hAnsi="Times New Roman" w:cs="Times New Roman"/>
          <w:sz w:val="28"/>
          <w:szCs w:val="28"/>
        </w:rPr>
        <w:t xml:space="preserve">6. Заключить </w:t>
      </w:r>
      <w:r w:rsidR="006B48D0">
        <w:rPr>
          <w:rFonts w:ascii="Times New Roman" w:hAnsi="Times New Roman" w:cs="Times New Roman"/>
          <w:sz w:val="28"/>
          <w:szCs w:val="28"/>
        </w:rPr>
        <w:t>С</w:t>
      </w:r>
      <w:r w:rsidRPr="0092227E">
        <w:rPr>
          <w:rFonts w:ascii="Times New Roman" w:hAnsi="Times New Roman" w:cs="Times New Roman"/>
          <w:sz w:val="28"/>
          <w:szCs w:val="28"/>
        </w:rPr>
        <w:t>оглашени</w:t>
      </w:r>
      <w:r w:rsidR="006B48D0">
        <w:rPr>
          <w:rFonts w:ascii="Times New Roman" w:hAnsi="Times New Roman" w:cs="Times New Roman"/>
          <w:sz w:val="28"/>
          <w:szCs w:val="28"/>
        </w:rPr>
        <w:t>е</w:t>
      </w:r>
      <w:r w:rsidRPr="0092227E">
        <w:rPr>
          <w:rFonts w:ascii="Times New Roman" w:hAnsi="Times New Roman" w:cs="Times New Roman"/>
          <w:sz w:val="28"/>
          <w:szCs w:val="28"/>
        </w:rPr>
        <w:t xml:space="preserve"> </w:t>
      </w:r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между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Мининским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сельским Советом депутатов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Емельяновского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района  и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Емельяновским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районным Советом депутатов о передаче контрольно-счетному органу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Емельяновского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района полномочий  по осуществлению внешнего муниципального финансового контроля</w:t>
      </w:r>
      <w:r w:rsidR="006B48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B48D0" w:rsidRDefault="00C86F7F" w:rsidP="00C86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F7F">
        <w:rPr>
          <w:rFonts w:ascii="Times New Roman" w:hAnsi="Times New Roman" w:cs="Times New Roman"/>
          <w:sz w:val="28"/>
          <w:szCs w:val="28"/>
        </w:rPr>
        <w:t xml:space="preserve">7. </w:t>
      </w:r>
      <w:r w:rsidRPr="00C86F7F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решение </w:t>
      </w:r>
      <w:proofErr w:type="spellStart"/>
      <w:r w:rsidRPr="00C86F7F">
        <w:rPr>
          <w:rFonts w:ascii="Times New Roman" w:hAnsi="Times New Roman" w:cs="Times New Roman"/>
          <w:bCs/>
          <w:sz w:val="28"/>
          <w:szCs w:val="28"/>
        </w:rPr>
        <w:t>Мининского</w:t>
      </w:r>
      <w:proofErr w:type="spellEnd"/>
      <w:r w:rsidRPr="00C86F7F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7F">
        <w:rPr>
          <w:rFonts w:ascii="Times New Roman" w:hAnsi="Times New Roman" w:cs="Times New Roman"/>
          <w:sz w:val="28"/>
          <w:szCs w:val="28"/>
        </w:rPr>
        <w:t>18.03.2021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F7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C86F7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C86F7F">
        <w:rPr>
          <w:rFonts w:ascii="Times New Roman" w:hAnsi="Times New Roman" w:cs="Times New Roman"/>
          <w:bCs/>
          <w:sz w:val="28"/>
          <w:szCs w:val="28"/>
        </w:rPr>
        <w:t xml:space="preserve">р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C86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7F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</w:t>
      </w:r>
      <w:proofErr w:type="spellStart"/>
      <w:r w:rsidRPr="00C86F7F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C86F7F">
        <w:rPr>
          <w:rFonts w:ascii="Times New Roman" w:hAnsi="Times New Roman" w:cs="Times New Roman"/>
          <w:sz w:val="28"/>
          <w:szCs w:val="28"/>
        </w:rPr>
        <w:t xml:space="preserve"> района полномочий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15836" w:rsidRPr="0092227E" w:rsidRDefault="00C86F7F" w:rsidP="00715836">
      <w:pPr>
        <w:pStyle w:val="a8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715836">
        <w:rPr>
          <w:rFonts w:ascii="Times New Roman" w:hAnsi="Times New Roman"/>
          <w:sz w:val="28"/>
          <w:szCs w:val="28"/>
        </w:rPr>
        <w:t xml:space="preserve">. </w:t>
      </w:r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  <w:r w:rsidR="00715836" w:rsidRPr="00022948">
        <w:rPr>
          <w:rFonts w:ascii="Times New Roman" w:hAnsi="Times New Roman"/>
          <w:sz w:val="28"/>
          <w:szCs w:val="28"/>
        </w:rPr>
        <w:t xml:space="preserve"> </w:t>
      </w:r>
    </w:p>
    <w:p w:rsidR="0092227E" w:rsidRPr="0092227E" w:rsidRDefault="00C86F7F" w:rsidP="00922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715836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92227E" w:rsidRPr="0092227E">
        <w:rPr>
          <w:rFonts w:ascii="Times New Roman" w:hAnsi="Times New Roman" w:cs="Times New Roman"/>
          <w:sz w:val="28"/>
          <w:szCs w:val="28"/>
        </w:rPr>
        <w:t>комиссии</w:t>
      </w:r>
      <w:r w:rsidR="00715836">
        <w:rPr>
          <w:rFonts w:ascii="Times New Roman" w:hAnsi="Times New Roman" w:cs="Times New Roman"/>
          <w:sz w:val="28"/>
          <w:szCs w:val="28"/>
        </w:rPr>
        <w:t xml:space="preserve"> Совета депутатов по финансам, бюджету и налоговой политики Громова Геннадия Львовича.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A4" w:rsidRDefault="008C7DA4" w:rsidP="008C7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86F7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опубликования.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ED0" w:rsidRDefault="00F83ED0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80C" w:rsidRDefault="00B7080C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8D0" w:rsidRDefault="006B48D0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80C" w:rsidRDefault="00B7080C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Председатель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Pr="0092227E">
        <w:rPr>
          <w:rFonts w:ascii="Times New Roman" w:hAnsi="Times New Roman" w:cs="Times New Roman"/>
          <w:sz w:val="28"/>
          <w:szCs w:val="26"/>
        </w:rPr>
        <w:t xml:space="preserve">Глава                  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сельского Совета депутатов                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сельсовета       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92227E">
        <w:rPr>
          <w:rFonts w:ascii="Times New Roman" w:hAnsi="Times New Roman" w:cs="Times New Roman"/>
          <w:sz w:val="28"/>
          <w:szCs w:val="26"/>
        </w:rPr>
        <w:t xml:space="preserve">______________Л.В.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Вахлюева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       </w:t>
      </w:r>
      <w:r>
        <w:rPr>
          <w:rFonts w:ascii="Times New Roman" w:hAnsi="Times New Roman" w:cs="Times New Roman"/>
          <w:sz w:val="28"/>
          <w:szCs w:val="26"/>
        </w:rPr>
        <w:t xml:space="preserve">         _</w:t>
      </w:r>
      <w:r w:rsidRPr="0092227E">
        <w:rPr>
          <w:rFonts w:ascii="Times New Roman" w:hAnsi="Times New Roman" w:cs="Times New Roman"/>
          <w:sz w:val="28"/>
          <w:szCs w:val="26"/>
        </w:rPr>
        <w:t xml:space="preserve">__________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И.И.Кольман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2227E" w:rsidRPr="0092227E" w:rsidRDefault="0092227E" w:rsidP="0092227E">
      <w:pPr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</w:t>
      </w:r>
    </w:p>
    <w:p w:rsidR="006B45D1" w:rsidRDefault="006B45D1" w:rsidP="00DD0FD0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F83ED0" w:rsidRDefault="00F83ED0" w:rsidP="0092227E">
      <w:pPr>
        <w:spacing w:after="0" w:line="240" w:lineRule="auto"/>
        <w:rPr>
          <w:rFonts w:ascii="Times New Roman" w:hAnsi="Times New Roman" w:cs="Times New Roman"/>
        </w:rPr>
      </w:pPr>
    </w:p>
    <w:p w:rsidR="00B7080C" w:rsidRDefault="00B7080C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Приложение № 1</w:t>
      </w:r>
    </w:p>
    <w:p w:rsidR="006B45D1" w:rsidRPr="00715836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решению </w:t>
      </w:r>
      <w:proofErr w:type="spellStart"/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Мининского</w:t>
      </w:r>
      <w:proofErr w:type="spellEnd"/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Совета </w:t>
      </w:r>
    </w:p>
    <w:p w:rsidR="006B45D1" w:rsidRPr="002D6303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</w:t>
      </w:r>
      <w:r w:rsidR="006B48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20.03.2023</w:t>
      </w: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№ </w:t>
      </w:r>
      <w:r w:rsidR="006B48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29-107</w:t>
      </w: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</w:p>
    <w:p w:rsidR="006B45D1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B45D1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5836">
        <w:rPr>
          <w:rFonts w:ascii="Times New Roman" w:eastAsia="Times New Roman" w:hAnsi="Times New Roman" w:cs="Times New Roman"/>
          <w:bCs/>
          <w:color w:val="000000"/>
        </w:rPr>
        <w:t>М</w:t>
      </w:r>
      <w:bookmarkStart w:id="0" w:name="_GoBack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ЕТОДИКА ОПРЕДЕЛЕНИЯ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ОБЩЕГО ОБЪЕМА ИНЫХ МЕЖБЮДЖЕТНЫХ ТРАНСФЕРТОВ 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bookmarkEnd w:id="0"/>
    </w:p>
    <w:p w:rsidR="006B45D1" w:rsidRPr="00715836" w:rsidRDefault="006B45D1" w:rsidP="006B45D1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color w:val="000000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6B45D1" w:rsidRPr="00715836" w:rsidTr="004B470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Sj</w:t>
            </w:r>
            <w:proofErr w:type="spellEnd"/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+ M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Т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    </w:t>
            </w:r>
            <w:r w:rsidRPr="00715836">
              <w:rPr>
                <w:rFonts w:ascii="Times New Roman" w:eastAsia="Times New Roman" w:hAnsi="Times New Roman" w:cs="Times New Roman"/>
                <w:color w:val="000000"/>
              </w:rPr>
              <w:t>где:</w:t>
            </w:r>
          </w:p>
        </w:tc>
      </w:tr>
      <w:tr w:rsidR="006B45D1" w:rsidRPr="00715836" w:rsidTr="004B4703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5D1" w:rsidRPr="00715836" w:rsidRDefault="006B45D1" w:rsidP="004B4703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Sj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от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от = 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15836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*Кд1*Ко*1*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Рк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*1,302, </w:t>
      </w:r>
      <w:r w:rsidRPr="00715836">
        <w:rPr>
          <w:rFonts w:ascii="Times New Roman" w:eastAsia="Times New Roman" w:hAnsi="Times New Roman" w:cs="Times New Roman"/>
          <w:color w:val="000000"/>
        </w:rPr>
        <w:t>где: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15836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 w:rsidRPr="00715836">
        <w:rPr>
          <w:rFonts w:ascii="Times New Roman" w:eastAsia="Times New Roman" w:hAnsi="Times New Roman" w:cs="Times New Roman"/>
          <w:color w:val="000000"/>
        </w:rPr>
        <w:t>должностной оклад инспектора;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Кд1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color w:val="000000"/>
        </w:rPr>
        <w:t>Ко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должностных окладов в год, </w:t>
      </w:r>
      <w:r w:rsidRPr="00715836">
        <w:rPr>
          <w:rFonts w:ascii="Times New Roman" w:hAnsi="Times New Roman" w:cs="Times New Roman"/>
        </w:rPr>
        <w:t>предусматриваемых при расчете предельного размера фонда оплаты труда</w:t>
      </w:r>
      <w:r w:rsidRPr="00715836">
        <w:rPr>
          <w:rFonts w:ascii="Times New Roman" w:eastAsia="Times New Roman" w:hAnsi="Times New Roman" w:cs="Times New Roman"/>
          <w:color w:val="000000"/>
        </w:rPr>
        <w:t>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специалистов;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Рк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1,302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</w:t>
      </w:r>
      <w:r w:rsidRPr="00715836">
        <w:rPr>
          <w:rFonts w:ascii="Times New Roman" w:eastAsia="Times New Roman" w:hAnsi="Times New Roman" w:cs="Times New Roman"/>
          <w:color w:val="000000"/>
        </w:rPr>
        <w:t>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= 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* К* 1,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где: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= 10500 рублей;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K</w:t>
      </w:r>
      <w:r w:rsidRPr="00715836">
        <w:rPr>
          <w:rFonts w:ascii="Times New Roman" w:eastAsia="Times New Roman" w:hAnsi="Times New Roman" w:cs="Times New Roman"/>
          <w:color w:val="000000"/>
        </w:rPr>
        <w:t>– коэффициент инфляции на очередной финансовый год по отношению к текущему году;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специалистов;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Т </w:t>
      </w:r>
      <w:r w:rsidRPr="00715836">
        <w:rPr>
          <w:rFonts w:ascii="Times New Roman" w:eastAsia="Times New Roman" w:hAnsi="Times New Roman" w:cs="Times New Roman"/>
          <w:color w:val="000000"/>
        </w:rPr>
        <w:t>- командировочные расходы (из расчёта 1000 рублей на 1 специалиста);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– количество поселений, входящих в состав муниципального образования </w:t>
      </w:r>
      <w:proofErr w:type="spellStart"/>
      <w:r w:rsidRPr="00715836">
        <w:rPr>
          <w:rFonts w:ascii="Times New Roman" w:eastAsia="Times New Roman" w:hAnsi="Times New Roman" w:cs="Times New Roman"/>
          <w:color w:val="000000"/>
        </w:rPr>
        <w:t>Емельяновский</w:t>
      </w:r>
      <w:proofErr w:type="spellEnd"/>
      <w:r w:rsidR="00DE1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район. 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lastRenderedPageBreak/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методики.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715836">
        <w:rPr>
          <w:rFonts w:ascii="Times New Roman" w:hAnsi="Times New Roman" w:cs="Times New Roman"/>
          <w:color w:val="000000"/>
          <w:sz w:val="22"/>
          <w:szCs w:val="22"/>
        </w:rPr>
        <w:t>контрольно-счетного органа</w:t>
      </w:r>
      <w:r w:rsidRPr="00715836">
        <w:rPr>
          <w:rFonts w:ascii="Times New Roman" w:hAnsi="Times New Roman" w:cs="Times New Roman"/>
          <w:sz w:val="22"/>
          <w:szCs w:val="22"/>
        </w:rPr>
        <w:t>: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ab/>
      </w:r>
      <w:r w:rsidRPr="0071583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ij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15836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715836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</w:rPr>
        <w:tab/>
        <w:t xml:space="preserve">С = ------------ 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</w:rPr>
        <w:tab/>
      </w:r>
      <w:r w:rsidRPr="00715836">
        <w:rPr>
          <w:rFonts w:ascii="Times New Roman" w:hAnsi="Times New Roman" w:cs="Times New Roman"/>
          <w:b/>
          <w:sz w:val="22"/>
          <w:szCs w:val="22"/>
        </w:rPr>
        <w:tab/>
      </w:r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 xml:space="preserve">где,  </w:t>
      </w:r>
      <w:r w:rsidRPr="00715836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Pr="00715836">
        <w:rPr>
          <w:rFonts w:ascii="Times New Roman" w:hAnsi="Times New Roman" w:cs="Times New Roman"/>
          <w:sz w:val="22"/>
          <w:szCs w:val="22"/>
        </w:rPr>
        <w:t>– количество предаваемых ставок;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15836">
        <w:rPr>
          <w:rFonts w:ascii="Times New Roman" w:hAnsi="Times New Roman" w:cs="Times New Roman"/>
          <w:sz w:val="22"/>
          <w:szCs w:val="22"/>
        </w:rPr>
        <w:t xml:space="preserve">–численность населения </w:t>
      </w:r>
      <w:proofErr w:type="spellStart"/>
      <w:r w:rsidRPr="00715836">
        <w:rPr>
          <w:rFonts w:ascii="Times New Roman" w:hAnsi="Times New Roman" w:cs="Times New Roman"/>
          <w:sz w:val="22"/>
          <w:szCs w:val="22"/>
        </w:rPr>
        <w:t>Емельяновского</w:t>
      </w:r>
      <w:proofErr w:type="spellEnd"/>
      <w:r w:rsidR="00DE1CAC">
        <w:rPr>
          <w:rFonts w:ascii="Times New Roman" w:hAnsi="Times New Roman" w:cs="Times New Roman"/>
          <w:sz w:val="22"/>
          <w:szCs w:val="22"/>
        </w:rPr>
        <w:t xml:space="preserve"> </w:t>
      </w:r>
      <w:r w:rsidRPr="00715836">
        <w:rPr>
          <w:rFonts w:ascii="Times New Roman" w:hAnsi="Times New Roman" w:cs="Times New Roman"/>
          <w:sz w:val="22"/>
          <w:szCs w:val="22"/>
        </w:rPr>
        <w:t>района на текущий год;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ij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– численность населения </w:t>
      </w:r>
      <w:proofErr w:type="spellStart"/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поселения на текущий год. 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836">
        <w:rPr>
          <w:rFonts w:ascii="Times New Roman" w:hAnsi="Times New Roman" w:cs="Times New Roman"/>
          <w:color w:val="000000"/>
        </w:rPr>
        <w:tab/>
      </w:r>
      <w:proofErr w:type="spellStart"/>
      <w:r w:rsidRPr="00715836">
        <w:rPr>
          <w:rFonts w:ascii="Times New Roman" w:hAnsi="Times New Roman" w:cs="Times New Roman"/>
          <w:color w:val="000000"/>
        </w:rPr>
        <w:t>Мининская</w:t>
      </w:r>
      <w:proofErr w:type="spellEnd"/>
      <w:r w:rsidR="00DE1CAC">
        <w:rPr>
          <w:rFonts w:ascii="Times New Roman" w:hAnsi="Times New Roman" w:cs="Times New Roman"/>
          <w:color w:val="000000"/>
        </w:rPr>
        <w:t xml:space="preserve"> </w:t>
      </w:r>
      <w:r w:rsidRPr="00715836">
        <w:rPr>
          <w:rFonts w:ascii="Times New Roman" w:hAnsi="Times New Roman" w:cs="Times New Roman"/>
          <w:color w:val="000000"/>
        </w:rPr>
        <w:t xml:space="preserve">сельская администрация передает на исполнение полномочий контрольно-счетного органа </w:t>
      </w:r>
      <w:r w:rsidR="00451448" w:rsidRPr="00BB0655">
        <w:rPr>
          <w:rFonts w:ascii="Times New Roman" w:hAnsi="Times New Roman"/>
          <w:sz w:val="24"/>
          <w:szCs w:val="24"/>
        </w:rPr>
        <w:t>0,056</w:t>
      </w:r>
      <w:r w:rsidR="00451448">
        <w:rPr>
          <w:rFonts w:ascii="Times New Roman" w:hAnsi="Times New Roman"/>
          <w:sz w:val="24"/>
          <w:szCs w:val="24"/>
        </w:rPr>
        <w:t>35173244/0,06</w:t>
      </w:r>
      <w:r w:rsidRPr="00715836">
        <w:rPr>
          <w:rFonts w:ascii="Times New Roman" w:hAnsi="Times New Roman" w:cs="Times New Roman"/>
          <w:color w:val="000000"/>
        </w:rPr>
        <w:t xml:space="preserve"> ставки</w:t>
      </w:r>
      <w:r w:rsidR="005F10EF">
        <w:rPr>
          <w:rFonts w:ascii="Times New Roman" w:hAnsi="Times New Roman" w:cs="Times New Roman"/>
          <w:color w:val="000000"/>
        </w:rPr>
        <w:t xml:space="preserve"> в сумме</w:t>
      </w:r>
      <w:r w:rsidR="00451448">
        <w:rPr>
          <w:rFonts w:ascii="Times New Roman" w:hAnsi="Times New Roman" w:cs="Times New Roman"/>
          <w:color w:val="000000"/>
        </w:rPr>
        <w:t xml:space="preserve"> </w:t>
      </w:r>
      <w:r w:rsidR="00451448">
        <w:rPr>
          <w:rFonts w:ascii="Times New Roman" w:hAnsi="Times New Roman"/>
          <w:sz w:val="24"/>
          <w:szCs w:val="24"/>
        </w:rPr>
        <w:t>57771,00 коп.</w:t>
      </w:r>
      <w:r w:rsidR="005F10EF">
        <w:rPr>
          <w:rFonts w:ascii="Times New Roman" w:hAnsi="Times New Roman" w:cs="Times New Roman"/>
          <w:color w:val="000000"/>
        </w:rPr>
        <w:t xml:space="preserve">  (</w:t>
      </w:r>
      <w:r w:rsidR="00451448">
        <w:rPr>
          <w:rFonts w:ascii="Times New Roman" w:hAnsi="Times New Roman" w:cs="Times New Roman"/>
          <w:color w:val="000000"/>
        </w:rPr>
        <w:t>пятьдесят семь</w:t>
      </w:r>
      <w:r w:rsidR="005F10EF">
        <w:rPr>
          <w:rFonts w:ascii="Times New Roman" w:hAnsi="Times New Roman" w:cs="Times New Roman"/>
          <w:color w:val="000000"/>
        </w:rPr>
        <w:t xml:space="preserve"> тысяч семьсот </w:t>
      </w:r>
      <w:r w:rsidR="00451448">
        <w:rPr>
          <w:rFonts w:ascii="Times New Roman" w:hAnsi="Times New Roman" w:cs="Times New Roman"/>
          <w:color w:val="000000"/>
        </w:rPr>
        <w:t>семьдесят один</w:t>
      </w:r>
      <w:r w:rsidR="005F10EF">
        <w:rPr>
          <w:rFonts w:ascii="Times New Roman" w:hAnsi="Times New Roman" w:cs="Times New Roman"/>
          <w:color w:val="000000"/>
        </w:rPr>
        <w:t xml:space="preserve"> руб.</w:t>
      </w:r>
      <w:r w:rsidR="00451448">
        <w:rPr>
          <w:rFonts w:ascii="Times New Roman" w:hAnsi="Times New Roman" w:cs="Times New Roman"/>
          <w:color w:val="000000"/>
        </w:rPr>
        <w:t xml:space="preserve"> 00 коп.</w:t>
      </w:r>
      <w:r w:rsidR="005F10EF">
        <w:rPr>
          <w:rFonts w:ascii="Times New Roman" w:hAnsi="Times New Roman" w:cs="Times New Roman"/>
          <w:color w:val="000000"/>
        </w:rPr>
        <w:t>).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45D1" w:rsidRPr="00715836" w:rsidRDefault="006B45D1" w:rsidP="007158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15836">
        <w:rPr>
          <w:rFonts w:ascii="Times New Roman" w:hAnsi="Times New Roman" w:cs="Times New Roman"/>
          <w:bCs/>
        </w:rPr>
        <w:t>Экономия от</w:t>
      </w:r>
      <w:r w:rsidR="00DE1CAC">
        <w:rPr>
          <w:rFonts w:ascii="Times New Roman" w:hAnsi="Times New Roman" w:cs="Times New Roman"/>
          <w:bCs/>
        </w:rPr>
        <w:t xml:space="preserve"> </w:t>
      </w:r>
      <w:r w:rsidRPr="00715836">
        <w:rPr>
          <w:rFonts w:ascii="Times New Roman" w:hAnsi="Times New Roman" w:cs="Times New Roman"/>
          <w:bCs/>
        </w:rPr>
        <w:t xml:space="preserve">использования межбюджетных трансфертов на выполнение полномочий </w:t>
      </w:r>
      <w:r w:rsidRPr="00715836">
        <w:rPr>
          <w:rFonts w:ascii="Times New Roman" w:hAnsi="Times New Roman" w:cs="Times New Roman"/>
          <w:color w:val="000000"/>
        </w:rPr>
        <w:t>контрольно-счетного органа</w:t>
      </w:r>
      <w:r w:rsidR="00DE1CAC">
        <w:rPr>
          <w:rFonts w:ascii="Times New Roman" w:hAnsi="Times New Roman" w:cs="Times New Roman"/>
          <w:color w:val="000000"/>
        </w:rPr>
        <w:t xml:space="preserve"> </w:t>
      </w:r>
      <w:r w:rsidRPr="00715836">
        <w:rPr>
          <w:rFonts w:ascii="Times New Roman" w:hAnsi="Times New Roman" w:cs="Times New Roman"/>
          <w:bCs/>
        </w:rPr>
        <w:t>может направляться на другие расходы по исполнению полномоч</w:t>
      </w:r>
      <w:r w:rsidR="00715836">
        <w:rPr>
          <w:rFonts w:ascii="Times New Roman" w:hAnsi="Times New Roman" w:cs="Times New Roman"/>
          <w:bCs/>
        </w:rPr>
        <w:t>ий, за исключением оплаты труда.</w:t>
      </w: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715836" w:rsidRPr="00715836" w:rsidRDefault="00715836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Pr="006B45D1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Приложение № 2</w:t>
      </w:r>
    </w:p>
    <w:p w:rsidR="006B45D1" w:rsidRPr="006B45D1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решению </w:t>
      </w:r>
      <w:proofErr w:type="spellStart"/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Мининского</w:t>
      </w:r>
      <w:proofErr w:type="spellEnd"/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Совета </w:t>
      </w:r>
    </w:p>
    <w:p w:rsidR="006B45D1" w:rsidRPr="006B45D1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</w:t>
      </w:r>
      <w:r w:rsidR="006B48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20.03.2023</w:t>
      </w: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№ </w:t>
      </w:r>
      <w:r w:rsidR="000839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29-107</w:t>
      </w: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</w:p>
    <w:p w:rsidR="006B45D1" w:rsidRDefault="006B45D1" w:rsidP="006B45D1">
      <w:pPr>
        <w:spacing w:after="0" w:line="240" w:lineRule="auto"/>
      </w:pPr>
    </w:p>
    <w:p w:rsid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</w:t>
      </w:r>
    </w:p>
    <w:p w:rsidR="006B45D1" w:rsidRPr="00715836" w:rsidRDefault="006B45D1" w:rsidP="0071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ИСПОЛЬЗОВАНИЯ</w:t>
      </w:r>
      <w:r w:rsidR="007158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</w:p>
    <w:p w:rsidR="006B45D1" w:rsidRPr="00715836" w:rsidRDefault="006B45D1" w:rsidP="006B45D1">
      <w:pPr>
        <w:spacing w:after="0" w:line="240" w:lineRule="auto"/>
      </w:pP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>контрольно-счетному органу района</w:t>
      </w:r>
      <w:r w:rsidRPr="00715836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полномочий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715836">
        <w:rPr>
          <w:rFonts w:ascii="Times New Roman" w:hAnsi="Times New Roman" w:cs="Times New Roman"/>
        </w:rPr>
        <w:t xml:space="preserve"> (далее - иные межбюджетные трансферты).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2. Главным распорядителем средств местного бюджета на предоставление иных межбюджетных трансфертов является </w:t>
      </w:r>
      <w:r w:rsidR="00305D20">
        <w:rPr>
          <w:rFonts w:ascii="Times New Roman" w:hAnsi="Times New Roman" w:cs="Times New Roman"/>
        </w:rPr>
        <w:t>а</w:t>
      </w:r>
      <w:r w:rsidRPr="00715836">
        <w:rPr>
          <w:rFonts w:ascii="Times New Roman" w:hAnsi="Times New Roman" w:cs="Times New Roman"/>
        </w:rPr>
        <w:t xml:space="preserve">дминистрация </w:t>
      </w:r>
      <w:proofErr w:type="spellStart"/>
      <w:r w:rsidRPr="00715836">
        <w:rPr>
          <w:rFonts w:ascii="Times New Roman" w:hAnsi="Times New Roman" w:cs="Times New Roman"/>
        </w:rPr>
        <w:t>Мининского</w:t>
      </w:r>
      <w:proofErr w:type="spellEnd"/>
      <w:r w:rsidRPr="00715836">
        <w:rPr>
          <w:rFonts w:ascii="Times New Roman" w:hAnsi="Times New Roman" w:cs="Times New Roman"/>
        </w:rPr>
        <w:t xml:space="preserve"> сельсовета.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>3. Получателем иных межбюджетных трансфертов является  МО</w:t>
      </w:r>
      <w:r w:rsidR="00305D20">
        <w:rPr>
          <w:rFonts w:ascii="Times New Roman" w:hAnsi="Times New Roman" w:cs="Times New Roman"/>
        </w:rPr>
        <w:t xml:space="preserve"> </w:t>
      </w:r>
      <w:proofErr w:type="spellStart"/>
      <w:r w:rsidRPr="00715836">
        <w:rPr>
          <w:rFonts w:ascii="Times New Roman" w:hAnsi="Times New Roman" w:cs="Times New Roman"/>
        </w:rPr>
        <w:t>Емельяновский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 xml:space="preserve">район. Иные межбюджетные трансферты перечисляются в бюджет </w:t>
      </w:r>
      <w:proofErr w:type="spellStart"/>
      <w:r w:rsidRPr="00715836">
        <w:rPr>
          <w:rFonts w:ascii="Times New Roman" w:hAnsi="Times New Roman" w:cs="Times New Roman"/>
        </w:rPr>
        <w:t>Емельяновского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района. Перечисление иных межбюджетных трансфертов  поселением производится на основании утвержденного кассового плана.</w:t>
      </w:r>
    </w:p>
    <w:p w:rsidR="006B45D1" w:rsidRPr="00715836" w:rsidRDefault="006B45D1" w:rsidP="006B45D1">
      <w:pPr>
        <w:pStyle w:val="a7"/>
        <w:jc w:val="both"/>
        <w:rPr>
          <w:rFonts w:ascii="Times New Roman" w:hAnsi="Times New Roman"/>
        </w:rPr>
      </w:pPr>
      <w:r w:rsidRPr="00715836">
        <w:rPr>
          <w:rFonts w:ascii="Times New Roman" w:hAnsi="Times New Roman"/>
        </w:rPr>
        <w:t>4. Учет операций, связанных с использованием средств иных межбюджетных трансфертов, осуществляется на лицевом счете получателя средств, открытом в</w:t>
      </w:r>
      <w:r w:rsidR="00DE1CAC">
        <w:rPr>
          <w:rFonts w:ascii="Times New Roman" w:hAnsi="Times New Roman"/>
        </w:rPr>
        <w:t xml:space="preserve"> </w:t>
      </w:r>
      <w:r w:rsidRPr="00715836">
        <w:rPr>
          <w:rFonts w:ascii="Times New Roman" w:hAnsi="Times New Roman"/>
        </w:rPr>
        <w:t xml:space="preserve">отделе № 29 УФК по Красноярскому краю. 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715836">
        <w:rPr>
          <w:rFonts w:ascii="Times New Roman" w:hAnsi="Times New Roman" w:cs="Times New Roman"/>
        </w:rPr>
        <w:t>Емельяновского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района</w:t>
      </w:r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в</w:t>
      </w:r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местный бюджет.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7. Иные межбюджетные трансферты могут расходоваться на содержание работников, исполняющих </w:t>
      </w:r>
      <w:r w:rsidRPr="00715836">
        <w:rPr>
          <w:rFonts w:ascii="Times New Roman" w:eastAsia="Times New Roman" w:hAnsi="Times New Roman" w:cs="Times New Roman"/>
          <w:color w:val="000000"/>
          <w:lang w:eastAsia="ru-RU"/>
        </w:rPr>
        <w:t>полномочия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715836">
        <w:rPr>
          <w:rFonts w:ascii="Times New Roman" w:hAnsi="Times New Roman" w:cs="Times New Roman"/>
        </w:rPr>
        <w:t>.</w:t>
      </w:r>
    </w:p>
    <w:sectPr w:rsidR="006B45D1" w:rsidRPr="00715836" w:rsidSect="00474E9E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AF" w:rsidRDefault="00511CAF" w:rsidP="006B45D1">
      <w:pPr>
        <w:spacing w:after="0" w:line="240" w:lineRule="auto"/>
      </w:pPr>
      <w:r>
        <w:separator/>
      </w:r>
    </w:p>
  </w:endnote>
  <w:endnote w:type="continuationSeparator" w:id="0">
    <w:p w:rsidR="00511CAF" w:rsidRDefault="00511CAF" w:rsidP="006B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AF" w:rsidRDefault="00511CAF" w:rsidP="006B45D1">
      <w:pPr>
        <w:spacing w:after="0" w:line="240" w:lineRule="auto"/>
      </w:pPr>
      <w:r>
        <w:separator/>
      </w:r>
    </w:p>
  </w:footnote>
  <w:footnote w:type="continuationSeparator" w:id="0">
    <w:p w:rsidR="00511CAF" w:rsidRDefault="00511CAF" w:rsidP="006B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38"/>
    <w:multiLevelType w:val="hybridMultilevel"/>
    <w:tmpl w:val="C8A6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2227E"/>
    <w:rsid w:val="00014EC5"/>
    <w:rsid w:val="00043780"/>
    <w:rsid w:val="0008396C"/>
    <w:rsid w:val="000C4D12"/>
    <w:rsid w:val="000C52D1"/>
    <w:rsid w:val="000E4CD2"/>
    <w:rsid w:val="00114699"/>
    <w:rsid w:val="001D11C8"/>
    <w:rsid w:val="00305D20"/>
    <w:rsid w:val="003449E3"/>
    <w:rsid w:val="003715E4"/>
    <w:rsid w:val="00385746"/>
    <w:rsid w:val="004428BA"/>
    <w:rsid w:val="00451448"/>
    <w:rsid w:val="00511CAF"/>
    <w:rsid w:val="0056660D"/>
    <w:rsid w:val="005F10EF"/>
    <w:rsid w:val="00652D7B"/>
    <w:rsid w:val="00691C2E"/>
    <w:rsid w:val="006B45D1"/>
    <w:rsid w:val="006B48D0"/>
    <w:rsid w:val="00715836"/>
    <w:rsid w:val="007534EF"/>
    <w:rsid w:val="008C7DA4"/>
    <w:rsid w:val="0092227E"/>
    <w:rsid w:val="00946DF4"/>
    <w:rsid w:val="009D28B8"/>
    <w:rsid w:val="00A008B0"/>
    <w:rsid w:val="00AF4286"/>
    <w:rsid w:val="00B16966"/>
    <w:rsid w:val="00B7080C"/>
    <w:rsid w:val="00B87C69"/>
    <w:rsid w:val="00C13209"/>
    <w:rsid w:val="00C759D0"/>
    <w:rsid w:val="00C86F7F"/>
    <w:rsid w:val="00D47111"/>
    <w:rsid w:val="00DD0FD0"/>
    <w:rsid w:val="00DE1CAC"/>
    <w:rsid w:val="00E65CC2"/>
    <w:rsid w:val="00F76251"/>
    <w:rsid w:val="00F8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5D1"/>
  </w:style>
  <w:style w:type="paragraph" w:customStyle="1" w:styleId="ConsPlusNonformat">
    <w:name w:val="ConsPlusNonformat"/>
    <w:rsid w:val="006B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45D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7">
    <w:name w:val="No Spacing"/>
    <w:uiPriority w:val="1"/>
    <w:qFormat/>
    <w:rsid w:val="006B45D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158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Минино</cp:lastModifiedBy>
  <cp:revision>16</cp:revision>
  <cp:lastPrinted>2023-03-20T08:11:00Z</cp:lastPrinted>
  <dcterms:created xsi:type="dcterms:W3CDTF">2021-03-24T03:00:00Z</dcterms:created>
  <dcterms:modified xsi:type="dcterms:W3CDTF">2023-03-20T08:11:00Z</dcterms:modified>
</cp:coreProperties>
</file>